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58078" w14:textId="1DE1FC6B" w:rsidR="00EC231B" w:rsidRDefault="00DB3483" w:rsidP="00EC231B">
      <w:pPr>
        <w:rPr>
          <w:b/>
          <w:bCs/>
          <w:sz w:val="28"/>
          <w:szCs w:val="28"/>
        </w:rPr>
      </w:pPr>
      <w:r>
        <w:rPr>
          <w:b/>
          <w:bCs/>
          <w:noProof/>
          <w:sz w:val="28"/>
          <w:szCs w:val="28"/>
        </w:rPr>
        <w:drawing>
          <wp:anchor distT="0" distB="0" distL="114300" distR="114300" simplePos="0" relativeHeight="251658240" behindDoc="0" locked="0" layoutInCell="1" allowOverlap="1" wp14:anchorId="019D65B9" wp14:editId="1A79387A">
            <wp:simplePos x="0" y="0"/>
            <wp:positionH relativeFrom="column">
              <wp:posOffset>-3810</wp:posOffset>
            </wp:positionH>
            <wp:positionV relativeFrom="paragraph">
              <wp:posOffset>3810</wp:posOffset>
            </wp:positionV>
            <wp:extent cx="1548765" cy="944880"/>
            <wp:effectExtent l="0" t="0" r="0" b="762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8765" cy="944880"/>
                    </a:xfrm>
                    <a:prstGeom prst="rect">
                      <a:avLst/>
                    </a:prstGeom>
                    <a:noFill/>
                  </pic:spPr>
                </pic:pic>
              </a:graphicData>
            </a:graphic>
          </wp:anchor>
        </w:drawing>
      </w:r>
      <w:r w:rsidR="001A398A">
        <w:rPr>
          <w:b/>
          <w:bCs/>
          <w:sz w:val="28"/>
          <w:szCs w:val="28"/>
        </w:rPr>
        <w:t>К классным часам.</w:t>
      </w:r>
    </w:p>
    <w:p w14:paraId="338E3B22" w14:textId="77777777" w:rsidR="00EC231B" w:rsidRPr="00EC231B" w:rsidRDefault="00EC231B" w:rsidP="00EC231B">
      <w:pPr>
        <w:rPr>
          <w:b/>
          <w:bCs/>
          <w:sz w:val="28"/>
          <w:szCs w:val="28"/>
        </w:rPr>
      </w:pPr>
      <w:r w:rsidRPr="00EC231B">
        <w:rPr>
          <w:b/>
          <w:bCs/>
          <w:sz w:val="28"/>
          <w:szCs w:val="28"/>
        </w:rPr>
        <w:t>Традиции и обычаи ингушей</w:t>
      </w:r>
    </w:p>
    <w:p w14:paraId="1F0E00F4" w14:textId="77777777" w:rsidR="00DB3483" w:rsidRDefault="00DB3483" w:rsidP="00EC231B">
      <w:pPr>
        <w:rPr>
          <w:sz w:val="28"/>
          <w:szCs w:val="28"/>
        </w:rPr>
      </w:pPr>
    </w:p>
    <w:p w14:paraId="727F6263" w14:textId="3778597E" w:rsidR="00EC231B" w:rsidRPr="00EC231B" w:rsidRDefault="00EC231B" w:rsidP="00DB3483">
      <w:pPr>
        <w:ind w:firstLine="709"/>
        <w:rPr>
          <w:sz w:val="28"/>
          <w:szCs w:val="28"/>
        </w:rPr>
      </w:pPr>
      <w:r w:rsidRPr="00EC231B">
        <w:rPr>
          <w:sz w:val="28"/>
          <w:szCs w:val="28"/>
        </w:rPr>
        <w:t>Ингуши – достойные наследники древних обычаев</w:t>
      </w:r>
    </w:p>
    <w:p w14:paraId="1BEE6468" w14:textId="77777777" w:rsidR="00EC231B" w:rsidRPr="00EC231B" w:rsidRDefault="00EC231B" w:rsidP="00DB3483">
      <w:pPr>
        <w:ind w:firstLine="709"/>
        <w:rPr>
          <w:sz w:val="28"/>
          <w:szCs w:val="28"/>
        </w:rPr>
      </w:pPr>
      <w:r w:rsidRPr="00EC231B">
        <w:rPr>
          <w:sz w:val="28"/>
          <w:szCs w:val="28"/>
        </w:rPr>
        <w:t>Для каждого ингуша традиции и обычаи, составляющие главное наследие предков, – непререкаемый повод для гордости. Ингуши уважают старших, искренне заботятся о младших, с почтением относятся к женщинам, мудрым хранительницам очага, и неизменно сохраняют дух добрососедства, передаваемый из поколения в поколение. Неписаный свод законов, называемых адатами, соблюдается в каждой семье. Один из тринадцати ингушских адатов – гостеприимство.</w:t>
      </w:r>
    </w:p>
    <w:p w14:paraId="238EA7C0" w14:textId="77777777" w:rsidR="00EC231B" w:rsidRPr="00EC231B" w:rsidRDefault="00EC231B" w:rsidP="00DB3483">
      <w:pPr>
        <w:ind w:firstLine="709"/>
        <w:rPr>
          <w:b/>
          <w:bCs/>
          <w:sz w:val="28"/>
          <w:szCs w:val="28"/>
        </w:rPr>
      </w:pPr>
      <w:r w:rsidRPr="00EC231B">
        <w:rPr>
          <w:b/>
          <w:bCs/>
          <w:sz w:val="28"/>
          <w:szCs w:val="28"/>
        </w:rPr>
        <w:t>Старинные традиции гостеприимства</w:t>
      </w:r>
    </w:p>
    <w:p w14:paraId="32C62C8B" w14:textId="77777777" w:rsidR="00EC231B" w:rsidRPr="00EC231B" w:rsidRDefault="00EC231B" w:rsidP="00DB3483">
      <w:pPr>
        <w:ind w:firstLine="709"/>
        <w:rPr>
          <w:sz w:val="28"/>
          <w:szCs w:val="28"/>
        </w:rPr>
      </w:pPr>
      <w:r w:rsidRPr="00EC231B">
        <w:rPr>
          <w:sz w:val="28"/>
          <w:szCs w:val="28"/>
        </w:rPr>
        <w:t>Вековые традиции ингушского народа закрепили обычай гостеприимства как священный закон, обязательный к исполнению. По укоренившемуся мнению, кто не привечает гостей, того и Бог не полюбит. В одной из народных песен запечатлено древнее предание, как нельзя лучше раскрывающее суть этой национальной традиции. Ее главный герой поставлен перед сложным выбором между необходимостью как должно принять под своей крышей кунаков погибшего отца, возможностью рассчитаться с его убийцей и спасением собственного личного счастья: ведь его невесту в ту самую ночь должны были выдать за другого. Молодой человек внял совету матери, убедившей его, что чему суждено сбыться, то обязательно сбудется, невзирая на преграды. Лишь выполнив свой долг по отношению к гостям и уложив их спать, отправился молодой ингуш осуществлять кровную месть и отвоевывать невесту. И враг был повержен, и любимая стала его женой, и все дела были улажены миром.</w:t>
      </w:r>
    </w:p>
    <w:p w14:paraId="77A7A862" w14:textId="77777777" w:rsidR="00EC231B" w:rsidRPr="00EC231B" w:rsidRDefault="00EC231B" w:rsidP="00DB3483">
      <w:pPr>
        <w:ind w:firstLine="709"/>
        <w:rPr>
          <w:sz w:val="28"/>
          <w:szCs w:val="28"/>
        </w:rPr>
      </w:pPr>
      <w:r w:rsidRPr="00EC231B">
        <w:rPr>
          <w:sz w:val="28"/>
          <w:szCs w:val="28"/>
        </w:rPr>
        <w:t xml:space="preserve">Испокон веков обычай гостеприимства настолько главенствовал в жизни ингушей, что даже обладал способностью прекратить на время действие другого обычая – кровной мести. Встретившись в чужом доме, враги не имели права дать волю чувствам, поэтому предпочитали делать вид, что не видят друг друга. Иначе им приходилось удаляться из-под гостеприимного крова. В каждом доме гостю предназначалась лучшая комната, а зажиточные люди даже возводили специальное, отдельно стоящее строение. Называлось оно кунацкой и никогда не закрывалось, чтобы у странника была возможность обрести приют в любое время дня и ночи. Но в то же время радушие ингуша никогда не потакало иждивенческим </w:t>
      </w:r>
      <w:r w:rsidRPr="00EC231B">
        <w:rPr>
          <w:sz w:val="28"/>
          <w:szCs w:val="28"/>
        </w:rPr>
        <w:lastRenderedPageBreak/>
        <w:t>настроениям: долг гостеприимства традиционно ограничивался тремя днями. После же гостям приходилось погружаться в семейный быт и разделять с хозяевами повседневные труды и заботы.</w:t>
      </w:r>
    </w:p>
    <w:p w14:paraId="75F3BA46" w14:textId="77777777" w:rsidR="00EC231B" w:rsidRPr="00EC231B" w:rsidRDefault="00EC231B" w:rsidP="00DB3483">
      <w:pPr>
        <w:ind w:firstLine="709"/>
        <w:rPr>
          <w:sz w:val="28"/>
          <w:szCs w:val="28"/>
        </w:rPr>
      </w:pPr>
      <w:r w:rsidRPr="00EC231B">
        <w:rPr>
          <w:sz w:val="28"/>
          <w:szCs w:val="28"/>
        </w:rPr>
        <w:t>Особый церемониал в традиции гостеприимства – это угощение каждого оказавшегося на пороге. После омовения рук в комнате появлялся уже накрытый для трапезы стол. Впрочем, накрытый только закусками, предлагаемыми в ожидании главного кушанья – баранины. Раньше барана резали специально для кунака и подавали ему по мере готовности «почетные» куски туши: разрезанную пополам голову, грудь и курдюк, налитый салом. По окончании принятия пищи стол исчезал так же незаметно, как и появлялся, а всем сидящим за ним опять подавалась предназначенная для мытья рук вода.</w:t>
      </w:r>
    </w:p>
    <w:p w14:paraId="223E073E" w14:textId="77777777" w:rsidR="00EC231B" w:rsidRPr="00EC231B" w:rsidRDefault="00EC231B" w:rsidP="00DB3483">
      <w:pPr>
        <w:ind w:firstLine="709"/>
        <w:rPr>
          <w:sz w:val="28"/>
          <w:szCs w:val="28"/>
        </w:rPr>
      </w:pPr>
      <w:r w:rsidRPr="00EC231B">
        <w:rPr>
          <w:sz w:val="28"/>
          <w:szCs w:val="28"/>
        </w:rPr>
        <w:t>Уже не строятся кунацкие, уже выросли на территории республики базы отдыха и гостиницы для путешествующих, уже меняется под влиянием современных реалий мировосприятие каждого конкретного человека. Но не исчезают старинные традиции. И если раньше обычай имел под собой социальную базу, то сегодня это удивительно благородная и теплая, трепетно хранимая черта национальной культуры, отличающая многие кавказские народы и бережно передаваемая по наследству.</w:t>
      </w:r>
    </w:p>
    <w:p w14:paraId="40A89A15" w14:textId="77777777" w:rsidR="00EC231B" w:rsidRPr="00EC231B" w:rsidRDefault="00EC231B" w:rsidP="00DB3483">
      <w:pPr>
        <w:ind w:firstLine="709"/>
        <w:rPr>
          <w:b/>
          <w:bCs/>
          <w:sz w:val="28"/>
          <w:szCs w:val="28"/>
        </w:rPr>
      </w:pPr>
      <w:r w:rsidRPr="00EC231B">
        <w:rPr>
          <w:b/>
          <w:bCs/>
          <w:sz w:val="28"/>
          <w:szCs w:val="28"/>
        </w:rPr>
        <w:t>А эта свадьба…</w:t>
      </w:r>
    </w:p>
    <w:p w14:paraId="1F2BF930" w14:textId="77777777" w:rsidR="00EC231B" w:rsidRPr="00EC231B" w:rsidRDefault="00EC231B" w:rsidP="00DB3483">
      <w:pPr>
        <w:ind w:firstLine="709"/>
        <w:rPr>
          <w:sz w:val="28"/>
          <w:szCs w:val="28"/>
        </w:rPr>
      </w:pPr>
      <w:r w:rsidRPr="00EC231B">
        <w:rPr>
          <w:sz w:val="28"/>
          <w:szCs w:val="28"/>
        </w:rPr>
        <w:t>В первую очередь создание новой семьи в ингушской традиции – решение, требующее большой ответственности, а уж только потом достойное бурной радости праздничное событие. Строгость традиций, предписывающих главенство мужа и его фамилии («тейпа»), считающих позором для всего клана разрушение семьи и запрещающих матери в случае развода воспитывать собственных детей, предписывает молодежи относиться к предстоящему бракосочетанию со всей серьезностью. Да и выбор невесты – не легкое дело для юноши. Обычай запрещает ему брать в жены представительниц фамилий не только отца и матери, но и бабушек и прабабушек до трех поколений включительно. Достойная забота о генетическом развитии нации становится ощутимой преградой на пути построения семейного счастья. Но даже при соблюдении указанных условий гарантии, что невеста будет одобрена почитаемыми родственниками, у молодого ингуша нет. Традиция принимать во внимание все достоинства и недостатки того или иного фамильного рода сохраняется и по сей день.</w:t>
      </w:r>
    </w:p>
    <w:p w14:paraId="75036CF1" w14:textId="290483E4" w:rsidR="00EC231B" w:rsidRPr="00EC231B" w:rsidRDefault="00DB3483" w:rsidP="00DB3483">
      <w:pPr>
        <w:ind w:firstLine="709"/>
        <w:rPr>
          <w:sz w:val="28"/>
          <w:szCs w:val="28"/>
        </w:rPr>
      </w:pPr>
      <w:r w:rsidRPr="00EC231B">
        <w:rPr>
          <w:sz w:val="28"/>
          <w:szCs w:val="28"/>
        </w:rPr>
        <w:t>Зато,</w:t>
      </w:r>
      <w:r w:rsidR="00EC231B" w:rsidRPr="00EC231B">
        <w:rPr>
          <w:sz w:val="28"/>
          <w:szCs w:val="28"/>
        </w:rPr>
        <w:t xml:space="preserve"> когда все трудности выбора позади, начинается изумительно красивое, но и своеобразное действо. Первый его этап – сватовство. Сватают </w:t>
      </w:r>
      <w:r w:rsidR="00EC231B" w:rsidRPr="00EC231B">
        <w:rPr>
          <w:sz w:val="28"/>
          <w:szCs w:val="28"/>
        </w:rPr>
        <w:lastRenderedPageBreak/>
        <w:t>невесту многочисленные достойные родственники жениха в присутствии его отца. Сам ритуал сватовства повторяется трижды, и лишь тогда отец избранницы дает окончательный ответ, берет в случае согласия выкуп за дочь и определяет день торжества.</w:t>
      </w:r>
    </w:p>
    <w:p w14:paraId="1F7756D5" w14:textId="77777777" w:rsidR="00EC231B" w:rsidRPr="00EC231B" w:rsidRDefault="00EC231B" w:rsidP="00DB3483">
      <w:pPr>
        <w:ind w:firstLine="709"/>
        <w:rPr>
          <w:sz w:val="28"/>
          <w:szCs w:val="28"/>
        </w:rPr>
      </w:pPr>
      <w:r w:rsidRPr="00EC231B">
        <w:rPr>
          <w:sz w:val="28"/>
          <w:szCs w:val="28"/>
        </w:rPr>
        <w:t>В назначенный день за нареченной выдвигается целый кортеж. Раньше это были лихие наездники во главе с отцом жениха, теперь нарядно украшенные автомобили под предводительством одного из уважаемых мужчин рода. Родные невесты встречают «поезд» национальной музыкой и обильным угощением, а сама девушка после прибытия кортежа начинает облачаться в свадебный наряд.</w:t>
      </w:r>
    </w:p>
    <w:p w14:paraId="404AF7D4" w14:textId="77777777" w:rsidR="00EC231B" w:rsidRPr="00EC231B" w:rsidRDefault="00EC231B" w:rsidP="00DB3483">
      <w:pPr>
        <w:ind w:firstLine="709"/>
        <w:rPr>
          <w:sz w:val="28"/>
          <w:szCs w:val="28"/>
        </w:rPr>
      </w:pPr>
      <w:r w:rsidRPr="00EC231B">
        <w:rPr>
          <w:sz w:val="28"/>
          <w:szCs w:val="28"/>
        </w:rPr>
        <w:t>Затем невеста принимает у себя гостей из кортежа, дарящих ей платок и прикалывающих иглу к ее подолу. Эти предметы призваны символизировать любовь и целомудрие в отношениях будущей супружеской пары. Далее самый близкий родственник жениха, заплатив женщинам, стерегущим невесту, положенный выкуп, выводит невесту во двор. После трогательного прощания «поезд» отправляется в обратный путь и, объехав по дороге всех односельчан, дабы оповестить их о предстоящем счастье молодых, привозит девушку к дверям ее нового дома.</w:t>
      </w:r>
    </w:p>
    <w:p w14:paraId="171260AD" w14:textId="77777777" w:rsidR="00EC231B" w:rsidRPr="00EC231B" w:rsidRDefault="00EC231B" w:rsidP="00DB3483">
      <w:pPr>
        <w:ind w:firstLine="709"/>
        <w:rPr>
          <w:sz w:val="28"/>
          <w:szCs w:val="28"/>
        </w:rPr>
      </w:pPr>
      <w:r w:rsidRPr="00EC231B">
        <w:rPr>
          <w:sz w:val="28"/>
          <w:szCs w:val="28"/>
        </w:rPr>
        <w:t>Переступив порог, девушка откладывает в сторону «подкинутый» ей свекровью веник и проходит в кухню или в столовую. Там ей обязательно с пожеланиями плодовитости дают на некоторое время в руки малыша. Если в доме есть еще невестки, то они поздравляют молодую. Танцуя, они произносят ей пожелания, общий смысл которых сводится к следующему: быть хорошей хозяйкой и примерной женой, но не затмевать других снох своими добродетелями, дабы свекровь относилась ко всем одинаково.</w:t>
      </w:r>
    </w:p>
    <w:p w14:paraId="37138C76" w14:textId="77777777" w:rsidR="00EC231B" w:rsidRPr="00EC231B" w:rsidRDefault="00EC231B" w:rsidP="00DB3483">
      <w:pPr>
        <w:ind w:firstLine="709"/>
        <w:rPr>
          <w:sz w:val="28"/>
          <w:szCs w:val="28"/>
        </w:rPr>
      </w:pPr>
      <w:r w:rsidRPr="00EC231B">
        <w:rPr>
          <w:sz w:val="28"/>
          <w:szCs w:val="28"/>
        </w:rPr>
        <w:t>Обряд венчания происходит в отсутствие жениха: ему все три дня свадебного торжества приходится скрываться у своих друзей. По окончании празднеств хозяин дома, приютивший новоиспеченного мужа, жарит бараньи почки. Блюдо преподносится новобрачной перед долгожданным визитом супруга. Съедают угощение молодые вместе, и, наконец-то, они могут остаться наедине. Но ненадолго: утром жених опять исчезает на две-три недели, а невесте предстоит пройти еще один обязательный обряд. Где-то через неделю после свадьбы ее выводят за водой к какому-нибудь далекому источнику. Там она наполняет кувшины всем находящимся рядом женщинам, а в сам источник обязательно кидают иглу и яйцо. И лишь по возвращении невеста уже признается полноправным членом семьи.</w:t>
      </w:r>
    </w:p>
    <w:p w14:paraId="04006CE1" w14:textId="77777777" w:rsidR="00EC231B" w:rsidRPr="00EC231B" w:rsidRDefault="00EC231B" w:rsidP="00DB3483">
      <w:pPr>
        <w:ind w:firstLine="709"/>
        <w:rPr>
          <w:b/>
          <w:bCs/>
          <w:sz w:val="28"/>
          <w:szCs w:val="28"/>
        </w:rPr>
      </w:pPr>
      <w:r w:rsidRPr="00EC231B">
        <w:rPr>
          <w:b/>
          <w:bCs/>
          <w:sz w:val="28"/>
          <w:szCs w:val="28"/>
        </w:rPr>
        <w:t>С заботой о подрастающем поколении…</w:t>
      </w:r>
    </w:p>
    <w:p w14:paraId="1F5D9755" w14:textId="77777777" w:rsidR="00EC231B" w:rsidRPr="00EC231B" w:rsidRDefault="00EC231B" w:rsidP="00DB3483">
      <w:pPr>
        <w:ind w:firstLine="709"/>
        <w:rPr>
          <w:sz w:val="28"/>
          <w:szCs w:val="28"/>
        </w:rPr>
      </w:pPr>
      <w:r w:rsidRPr="00EC231B">
        <w:rPr>
          <w:sz w:val="28"/>
          <w:szCs w:val="28"/>
        </w:rPr>
        <w:lastRenderedPageBreak/>
        <w:t>Ингушское воспитание целиком и полностью подчинено главной цели – подготовить подрастающее поколение к взрослой жизни. Мальчик с раннего детства должен понимать, что ему предстоит стать главой семьи, ее защитой и опорой. Именно поэтому уже с семи лет сыновей воспитывают мужчины. С малых лет ребенка в ингушских семьях приобщают к труду. Вначале это носит характер игры, а уже с 12 лет подростки активно участвуют в работах вместе со взрослыми. Так формируются дисциплинированность и патриотизм, послушание и чувство коллективизма, выдержка и терпение. Огромное значение ингуши придают и военно-спортивному воспитанию. Немаловажную роль в нем играют традиционные праздники с многочисленными состязаниями, в том числе в верховой езде и метании копья. Среди мальчишеских игр особой популярностью раньше считались «война» и «скачки с обрыва». А древний обычай, своеобразное признание совершеннолетия юноши, выглядел следующим образом. Молодой человек приносил подарок дяде – родственнику по материнской линии, который в ответ должен был также одарить его, например конем. Так дядя соглашался, что племянник уже достоин зваться мужчиной.</w:t>
      </w:r>
    </w:p>
    <w:p w14:paraId="64835611" w14:textId="77777777" w:rsidR="00EC231B" w:rsidRPr="00EC231B" w:rsidRDefault="00EC231B" w:rsidP="00DB3483">
      <w:pPr>
        <w:ind w:firstLine="709"/>
        <w:rPr>
          <w:sz w:val="28"/>
          <w:szCs w:val="28"/>
        </w:rPr>
      </w:pPr>
      <w:r w:rsidRPr="00EC231B">
        <w:rPr>
          <w:sz w:val="28"/>
          <w:szCs w:val="28"/>
        </w:rPr>
        <w:t>В целом среди методов воспитания основными в ингушской семье являются собственный пример и наставление. Ребенка не принято было ни наказывать, ни ласкать в присутствии посторонних. А чтобы дети считали главной ценностью семейное согласие, отцу запрещалось ругать жену при детях. Мальчики должны обладать самоотверженностью и выдержкой, а девочки – верностью и терпеливостью. Ценностные ориентации народа отражены и в его песенном творчестве. У ингушей всегда культивировались честность и скромность, верность обычаям и уважение к старшим.</w:t>
      </w:r>
    </w:p>
    <w:p w14:paraId="1D89C13D" w14:textId="77777777" w:rsidR="00EC231B" w:rsidRPr="00EC231B" w:rsidRDefault="00EC231B" w:rsidP="00DB3483">
      <w:pPr>
        <w:ind w:firstLine="709"/>
        <w:rPr>
          <w:b/>
          <w:bCs/>
          <w:sz w:val="28"/>
          <w:szCs w:val="28"/>
        </w:rPr>
      </w:pPr>
      <w:r w:rsidRPr="00EC231B">
        <w:rPr>
          <w:b/>
          <w:bCs/>
          <w:sz w:val="28"/>
          <w:szCs w:val="28"/>
        </w:rPr>
        <w:t>…И с уважением к ушедшим</w:t>
      </w:r>
    </w:p>
    <w:p w14:paraId="48C70CB0" w14:textId="77777777" w:rsidR="00EC231B" w:rsidRPr="00EC231B" w:rsidRDefault="00EC231B" w:rsidP="00DB3483">
      <w:pPr>
        <w:ind w:firstLine="709"/>
        <w:rPr>
          <w:sz w:val="28"/>
          <w:szCs w:val="28"/>
        </w:rPr>
      </w:pPr>
      <w:r w:rsidRPr="00EC231B">
        <w:rPr>
          <w:sz w:val="28"/>
          <w:szCs w:val="28"/>
        </w:rPr>
        <w:t>Как только в семье умирает один из ее членов, сразу же начинается подготовка к похоронам, во все концы летят родственникам вести о случившемся. Поэтому в скором времени в доме покойного собирается вся огромная семья. Каждый ее член обязательно оставляет родным небольшую сумму денег и принимает активное участие в общих заботах. Кто-то занимается могилой на кладбище, кто-то подготавливает умершего к погребению, а кто-то разводит костер. На нем в большом чане будет вариться угощение: ведь накормить необходимо каждого пришедшего в дом с соболезнованиями.</w:t>
      </w:r>
    </w:p>
    <w:p w14:paraId="173E9960" w14:textId="77777777" w:rsidR="00EC231B" w:rsidRPr="00EC231B" w:rsidRDefault="00EC231B" w:rsidP="00DB3483">
      <w:pPr>
        <w:ind w:firstLine="709"/>
        <w:rPr>
          <w:sz w:val="28"/>
          <w:szCs w:val="28"/>
        </w:rPr>
      </w:pPr>
      <w:r w:rsidRPr="00EC231B">
        <w:rPr>
          <w:sz w:val="28"/>
          <w:szCs w:val="28"/>
        </w:rPr>
        <w:t xml:space="preserve">Подготовка к погребению не является у ингушей долгой церемонией, все проходит достаточно быстро. Тело обмывают, потом, если это мужчина, </w:t>
      </w:r>
      <w:r w:rsidRPr="00EC231B">
        <w:rPr>
          <w:sz w:val="28"/>
          <w:szCs w:val="28"/>
        </w:rPr>
        <w:lastRenderedPageBreak/>
        <w:t>оборачивают вначале в саван, затем в ковер и выносят во двор для прощания. Там о покойном и его добрых делах свидетельствует кто-то из старших, и каждый из мужчин произносит обязательную погребальную молитву.</w:t>
      </w:r>
    </w:p>
    <w:p w14:paraId="578EBEC2" w14:textId="77777777" w:rsidR="00EC231B" w:rsidRPr="00EC231B" w:rsidRDefault="00EC231B" w:rsidP="00DB3483">
      <w:pPr>
        <w:ind w:firstLine="709"/>
        <w:rPr>
          <w:sz w:val="28"/>
          <w:szCs w:val="28"/>
        </w:rPr>
      </w:pPr>
      <w:r w:rsidRPr="00EC231B">
        <w:rPr>
          <w:sz w:val="28"/>
          <w:szCs w:val="28"/>
        </w:rPr>
        <w:t>Дальше умерший доставляется на кладбище, где уже ждет подготовленная могила. Как правило, готово и надгробие: на заготовке просто выбивается имя покойного и даты рождения и смерти. В могилу тело укладывается определенным образом, и все присутствующие мужчины поочередно берут в руки лопаты и закапывают его. Потом совершают установленные религиозными правилами действия: произносят молитвы и читают Коран. Женщины на кладбище не допускаются.</w:t>
      </w:r>
    </w:p>
    <w:p w14:paraId="1A38EBE0" w14:textId="77777777" w:rsidR="00EC231B" w:rsidRPr="00EC231B" w:rsidRDefault="00EC231B" w:rsidP="00DB3483">
      <w:pPr>
        <w:ind w:firstLine="709"/>
        <w:rPr>
          <w:sz w:val="28"/>
          <w:szCs w:val="28"/>
        </w:rPr>
      </w:pPr>
      <w:r w:rsidRPr="00EC231B">
        <w:rPr>
          <w:sz w:val="28"/>
          <w:szCs w:val="28"/>
        </w:rPr>
        <w:t>Тем временем в доме покойного родня принимает многочисленных гостей, каждый из которых обязательно надевает головной убор. Находиться здесь с непокрытой головой нельзя ни мужчинам, ни женщинам. Угощают всех соболезнующих на протяжении трех дней.</w:t>
      </w:r>
    </w:p>
    <w:sectPr w:rsidR="00EC231B" w:rsidRPr="00EC23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1B"/>
    <w:rsid w:val="001A398A"/>
    <w:rsid w:val="00DB3483"/>
    <w:rsid w:val="00DF24A2"/>
    <w:rsid w:val="00EC231B"/>
    <w:rsid w:val="00FD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0F4E0"/>
  <w15:chartTrackingRefBased/>
  <w15:docId w15:val="{26B912EC-AB1F-4EF5-BAF3-E3B33743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398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A39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8655512">
      <w:bodyDiv w:val="1"/>
      <w:marLeft w:val="0"/>
      <w:marRight w:val="0"/>
      <w:marTop w:val="0"/>
      <w:marBottom w:val="0"/>
      <w:divBdr>
        <w:top w:val="none" w:sz="0" w:space="0" w:color="auto"/>
        <w:left w:val="none" w:sz="0" w:space="0" w:color="auto"/>
        <w:bottom w:val="none" w:sz="0" w:space="0" w:color="auto"/>
        <w:right w:val="none" w:sz="0" w:space="0" w:color="auto"/>
      </w:divBdr>
      <w:divsChild>
        <w:div w:id="106001007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1518</Words>
  <Characters>8654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hadi-bachalova@mail.ru</dc:creator>
  <cp:keywords/>
  <dc:description/>
  <cp:lastModifiedBy>Пользователь</cp:lastModifiedBy>
  <cp:revision>2</cp:revision>
  <cp:lastPrinted>2024-03-26T07:38:00Z</cp:lastPrinted>
  <dcterms:created xsi:type="dcterms:W3CDTF">2024-03-26T07:35:00Z</dcterms:created>
  <dcterms:modified xsi:type="dcterms:W3CDTF">2024-03-26T09:28:00Z</dcterms:modified>
</cp:coreProperties>
</file>