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DD4C" w14:textId="77777777" w:rsidR="002E79A7" w:rsidRDefault="00000000" w:rsidP="006D4CF9">
      <w:pPr>
        <w:spacing w:before="59"/>
        <w:ind w:right="178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62"/>
          <w:sz w:val="28"/>
        </w:rPr>
        <w:t xml:space="preserve"> </w:t>
      </w:r>
      <w:r>
        <w:rPr>
          <w:sz w:val="28"/>
        </w:rPr>
        <w:t>2</w:t>
      </w:r>
    </w:p>
    <w:p w14:paraId="6CFA8E50" w14:textId="21CFB532" w:rsidR="002E79A7" w:rsidRDefault="00000000" w:rsidP="006D4CF9">
      <w:pPr>
        <w:ind w:left="11766" w:right="171" w:hanging="217"/>
        <w:jc w:val="right"/>
        <w:rPr>
          <w:sz w:val="28"/>
        </w:rPr>
      </w:pPr>
      <w:r>
        <w:rPr>
          <w:smallCaps/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11"/>
          <w:sz w:val="28"/>
        </w:rPr>
        <w:t xml:space="preserve"> </w:t>
      </w:r>
      <w:r w:rsidR="006D4CF9">
        <w:rPr>
          <w:sz w:val="28"/>
        </w:rPr>
        <w:t>министр</w:t>
      </w:r>
      <w:r w:rsidR="00670E38">
        <w:rPr>
          <w:sz w:val="28"/>
        </w:rPr>
        <w:t>а</w:t>
      </w:r>
      <w:r w:rsidR="006D4CF9">
        <w:rPr>
          <w:sz w:val="28"/>
        </w:rPr>
        <w:t xml:space="preserve"> образования и науки</w:t>
      </w:r>
      <w:r w:rsidR="006D4CF9">
        <w:rPr>
          <w:sz w:val="28"/>
        </w:rPr>
        <w:t xml:space="preserve"> </w:t>
      </w:r>
      <w:r w:rsidR="006D4CF9">
        <w:rPr>
          <w:sz w:val="28"/>
        </w:rPr>
        <w:t>Республики Ингушетия</w:t>
      </w:r>
    </w:p>
    <w:p w14:paraId="63328DDE" w14:textId="77777777" w:rsidR="002E79A7" w:rsidRDefault="00000000">
      <w:pPr>
        <w:tabs>
          <w:tab w:val="left" w:pos="13562"/>
          <w:tab w:val="left" w:pos="14809"/>
        </w:tabs>
        <w:spacing w:line="321" w:lineRule="exact"/>
        <w:ind w:left="11624"/>
        <w:jc w:val="both"/>
        <w:rPr>
          <w:sz w:val="28"/>
        </w:rPr>
      </w:pP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57972C3" w14:textId="77777777" w:rsidR="002E79A7" w:rsidRDefault="002E79A7">
      <w:pPr>
        <w:rPr>
          <w:sz w:val="20"/>
        </w:rPr>
      </w:pPr>
    </w:p>
    <w:p w14:paraId="3F347902" w14:textId="77777777" w:rsidR="002E79A7" w:rsidRDefault="002E79A7">
      <w:pPr>
        <w:spacing w:before="4"/>
        <w:rPr>
          <w:sz w:val="28"/>
        </w:rPr>
      </w:pPr>
    </w:p>
    <w:p w14:paraId="5B131738" w14:textId="77777777" w:rsidR="002E79A7" w:rsidRDefault="00000000" w:rsidP="006D4CF9">
      <w:pPr>
        <w:spacing w:before="89"/>
        <w:ind w:right="167"/>
        <w:jc w:val="right"/>
        <w:rPr>
          <w:sz w:val="28"/>
        </w:rPr>
      </w:pPr>
      <w:r>
        <w:rPr>
          <w:sz w:val="28"/>
        </w:rPr>
        <w:t>УТВЕРЖДАЮ</w:t>
      </w:r>
    </w:p>
    <w:p w14:paraId="066EA2DA" w14:textId="65A1950A" w:rsidR="002E79A7" w:rsidRDefault="006D4CF9" w:rsidP="00670E38">
      <w:pPr>
        <w:ind w:left="11057" w:right="171" w:firstLine="633"/>
        <w:jc w:val="right"/>
        <w:rPr>
          <w:sz w:val="28"/>
        </w:rPr>
      </w:pPr>
      <w:r>
        <w:rPr>
          <w:sz w:val="28"/>
        </w:rPr>
        <w:t>министр образования и науки Республики Ингушетия</w:t>
      </w:r>
    </w:p>
    <w:p w14:paraId="5D6A4110" w14:textId="4FF8D697" w:rsidR="002E79A7" w:rsidRDefault="00000000" w:rsidP="006D4CF9">
      <w:pPr>
        <w:tabs>
          <w:tab w:val="left" w:pos="1884"/>
        </w:tabs>
        <w:spacing w:line="321" w:lineRule="exact"/>
        <w:ind w:right="170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6D4CF9">
        <w:rPr>
          <w:sz w:val="28"/>
        </w:rPr>
        <w:t>Э.И. Бокова</w:t>
      </w:r>
    </w:p>
    <w:p w14:paraId="504EE1AC" w14:textId="77777777" w:rsidR="002E79A7" w:rsidRDefault="002E79A7">
      <w:pPr>
        <w:spacing w:before="5"/>
        <w:rPr>
          <w:sz w:val="40"/>
        </w:rPr>
      </w:pPr>
    </w:p>
    <w:p w14:paraId="7D345BAC" w14:textId="77777777" w:rsidR="002E79A7" w:rsidRDefault="00000000">
      <w:pPr>
        <w:pStyle w:val="a3"/>
        <w:spacing w:line="322" w:lineRule="exact"/>
        <w:ind w:left="6438" w:right="6438"/>
        <w:jc w:val="center"/>
      </w:pPr>
      <w:r>
        <w:t>МЕДИА-ПЛАН</w:t>
      </w:r>
    </w:p>
    <w:p w14:paraId="5CADCDAB" w14:textId="2C4C9030" w:rsidR="002E79A7" w:rsidRDefault="00000000">
      <w:pPr>
        <w:pStyle w:val="a3"/>
        <w:ind w:left="1423" w:right="1418" w:hanging="111"/>
      </w:pPr>
      <w:r>
        <w:t>информационного сопровождения реализации мероприятия по созданию и функционированию</w:t>
      </w:r>
      <w:r>
        <w:rPr>
          <w:spacing w:val="-67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опережающей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6D4CF9">
        <w:t>Республике Ингушетия в</w:t>
      </w:r>
      <w:r>
        <w:rPr>
          <w:spacing w:val="-2"/>
        </w:rPr>
        <w:t xml:space="preserve"> </w:t>
      </w:r>
      <w:r>
        <w:t>202</w:t>
      </w:r>
      <w:r w:rsidR="006D4CF9">
        <w:t>2</w:t>
      </w:r>
      <w:r>
        <w:t>-202</w:t>
      </w:r>
      <w:r w:rsidR="006D4CF9">
        <w:t>3</w:t>
      </w:r>
      <w:r>
        <w:rPr>
          <w:spacing w:val="-1"/>
        </w:rPr>
        <w:t xml:space="preserve"> </w:t>
      </w:r>
      <w:r>
        <w:t>г</w:t>
      </w:r>
      <w:r w:rsidR="006D4CF9">
        <w:t>г.</w:t>
      </w:r>
    </w:p>
    <w:p w14:paraId="12B80073" w14:textId="77777777" w:rsidR="002E79A7" w:rsidRDefault="002E79A7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531"/>
        <w:gridCol w:w="2053"/>
        <w:gridCol w:w="1392"/>
        <w:gridCol w:w="4148"/>
        <w:gridCol w:w="3126"/>
      </w:tblGrid>
      <w:tr w:rsidR="002E79A7" w14:paraId="4F0C5B7C" w14:textId="77777777">
        <w:trPr>
          <w:trHeight w:val="652"/>
        </w:trPr>
        <w:tc>
          <w:tcPr>
            <w:tcW w:w="439" w:type="dxa"/>
          </w:tcPr>
          <w:p w14:paraId="37F601C3" w14:textId="77777777" w:rsidR="002E79A7" w:rsidRDefault="00000000">
            <w:pPr>
              <w:pStyle w:val="TableParagraph"/>
              <w:spacing w:before="42"/>
              <w:ind w:left="57" w:right="2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31" w:type="dxa"/>
          </w:tcPr>
          <w:p w14:paraId="73AE6257" w14:textId="77777777" w:rsidR="002E79A7" w:rsidRDefault="00000000">
            <w:pPr>
              <w:pStyle w:val="TableParagraph"/>
              <w:spacing w:before="42"/>
              <w:ind w:left="1101" w:right="997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53" w:type="dxa"/>
          </w:tcPr>
          <w:p w14:paraId="03FF8EE8" w14:textId="77777777" w:rsidR="002E79A7" w:rsidRDefault="00000000">
            <w:pPr>
              <w:pStyle w:val="TableParagraph"/>
              <w:spacing w:before="181"/>
              <w:ind w:left="734" w:right="722"/>
              <w:jc w:val="center"/>
              <w:rPr>
                <w:sz w:val="24"/>
              </w:rPr>
            </w:pPr>
            <w:r>
              <w:rPr>
                <w:sz w:val="24"/>
              </w:rPr>
              <w:t>СМИ</w:t>
            </w:r>
          </w:p>
        </w:tc>
        <w:tc>
          <w:tcPr>
            <w:tcW w:w="1392" w:type="dxa"/>
          </w:tcPr>
          <w:p w14:paraId="7E1A11F3" w14:textId="77777777" w:rsidR="002E79A7" w:rsidRDefault="00000000">
            <w:pPr>
              <w:pStyle w:val="TableParagraph"/>
              <w:spacing w:before="42"/>
              <w:ind w:left="92" w:right="64" w:firstLine="27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4148" w:type="dxa"/>
          </w:tcPr>
          <w:p w14:paraId="492F95E8" w14:textId="77777777" w:rsidR="002E79A7" w:rsidRDefault="00000000">
            <w:pPr>
              <w:pStyle w:val="TableParagraph"/>
              <w:spacing w:before="181"/>
              <w:ind w:left="1022"/>
              <w:rPr>
                <w:sz w:val="24"/>
              </w:rPr>
            </w:pPr>
            <w:r>
              <w:rPr>
                <w:sz w:val="24"/>
              </w:rPr>
              <w:t>Смысловая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3126" w:type="dxa"/>
          </w:tcPr>
          <w:p w14:paraId="4196BE39" w14:textId="77777777" w:rsidR="002E79A7" w:rsidRDefault="00000000">
            <w:pPr>
              <w:pStyle w:val="TableParagraph"/>
              <w:spacing w:before="42"/>
              <w:ind w:left="767" w:right="739" w:firstLine="45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2E79A7" w14:paraId="1F534DDC" w14:textId="77777777">
        <w:trPr>
          <w:trHeight w:val="606"/>
        </w:trPr>
        <w:tc>
          <w:tcPr>
            <w:tcW w:w="439" w:type="dxa"/>
            <w:vMerge w:val="restart"/>
          </w:tcPr>
          <w:p w14:paraId="281E8887" w14:textId="77777777" w:rsidR="002E79A7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31" w:type="dxa"/>
            <w:vMerge w:val="restart"/>
          </w:tcPr>
          <w:p w14:paraId="36686CC6" w14:textId="77777777" w:rsidR="002E79A7" w:rsidRDefault="00000000">
            <w:pPr>
              <w:pStyle w:val="TableParagraph"/>
              <w:ind w:left="57" w:right="369"/>
              <w:rPr>
                <w:sz w:val="24"/>
              </w:rPr>
            </w:pPr>
            <w:r>
              <w:rPr>
                <w:sz w:val="24"/>
              </w:rPr>
              <w:t>Серия репортажей в СМИ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14:paraId="5F21B794" w14:textId="77777777" w:rsidR="002E79A7" w:rsidRDefault="002E79A7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2B8C85D4" w14:textId="77777777" w:rsidR="002E79A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0"/>
              <w:ind w:right="246" w:firstLine="0"/>
              <w:rPr>
                <w:sz w:val="24"/>
              </w:rPr>
            </w:pPr>
            <w:r>
              <w:rPr>
                <w:sz w:val="24"/>
              </w:rPr>
              <w:t>Презентация проекта Центра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опережающей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ЦОПП).</w:t>
            </w:r>
          </w:p>
          <w:p w14:paraId="48F6E06B" w14:textId="77777777" w:rsidR="002E79A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/>
              <w:ind w:right="605" w:firstLine="0"/>
              <w:rPr>
                <w:sz w:val="24"/>
              </w:rPr>
            </w:pPr>
            <w:r>
              <w:rPr>
                <w:sz w:val="24"/>
              </w:rPr>
              <w:t>Торжественное открытие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ЦОПП.</w:t>
            </w:r>
          </w:p>
          <w:p w14:paraId="420C50DF" w14:textId="77777777" w:rsidR="002E79A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0"/>
              <w:ind w:right="296" w:firstLine="0"/>
              <w:rPr>
                <w:sz w:val="24"/>
              </w:rPr>
            </w:pPr>
            <w:r>
              <w:rPr>
                <w:sz w:val="24"/>
              </w:rPr>
              <w:t>Сетевое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базовый 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ЦОПП.</w:t>
            </w:r>
          </w:p>
          <w:p w14:paraId="6D875958" w14:textId="77777777" w:rsidR="002E79A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0"/>
              <w:ind w:left="302" w:hanging="246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</w:tc>
        <w:tc>
          <w:tcPr>
            <w:tcW w:w="2053" w:type="dxa"/>
          </w:tcPr>
          <w:p w14:paraId="7C7B791B" w14:textId="77777777" w:rsidR="002E79A7" w:rsidRDefault="00000000">
            <w:pPr>
              <w:pStyle w:val="TableParagraph"/>
              <w:ind w:left="59" w:right="462"/>
              <w:rPr>
                <w:sz w:val="24"/>
              </w:rPr>
            </w:pPr>
            <w:r>
              <w:rPr>
                <w:sz w:val="24"/>
              </w:rPr>
              <w:t>Телевидение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</w:p>
        </w:tc>
        <w:tc>
          <w:tcPr>
            <w:tcW w:w="1392" w:type="dxa"/>
            <w:vMerge w:val="restart"/>
          </w:tcPr>
          <w:p w14:paraId="27E1EFA1" w14:textId="5A4A4AB0" w:rsidR="002E79A7" w:rsidRDefault="00000000">
            <w:pPr>
              <w:pStyle w:val="TableParagraph"/>
              <w:ind w:left="292" w:right="285" w:firstLine="19"/>
              <w:jc w:val="both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 202</w:t>
            </w:r>
            <w:r w:rsidR="006D4CF9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148" w:type="dxa"/>
            <w:vMerge w:val="restart"/>
          </w:tcPr>
          <w:p w14:paraId="21B2BFD8" w14:textId="77777777" w:rsidR="002E79A7" w:rsidRDefault="00000000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Продемонстрировать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категорий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14:paraId="61767877" w14:textId="77777777" w:rsidR="002E79A7" w:rsidRDefault="00000000">
            <w:pPr>
              <w:pStyle w:val="TableParagraph"/>
              <w:spacing w:before="0"/>
              <w:ind w:right="449"/>
              <w:rPr>
                <w:sz w:val="24"/>
              </w:rPr>
            </w:pPr>
            <w:r>
              <w:rPr>
                <w:sz w:val="24"/>
              </w:rPr>
              <w:t>Информирование о 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18F85383" w14:textId="77777777" w:rsidR="002E79A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3126" w:type="dxa"/>
          </w:tcPr>
          <w:p w14:paraId="09A879BF" w14:textId="77777777" w:rsidR="002E79A7" w:rsidRDefault="00000000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Новости, интервью, прямые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</w:p>
        </w:tc>
      </w:tr>
      <w:tr w:rsidR="002E79A7" w14:paraId="67584F62" w14:textId="77777777">
        <w:trPr>
          <w:trHeight w:val="650"/>
        </w:trPr>
        <w:tc>
          <w:tcPr>
            <w:tcW w:w="439" w:type="dxa"/>
            <w:vMerge/>
            <w:tcBorders>
              <w:top w:val="nil"/>
            </w:tcBorders>
          </w:tcPr>
          <w:p w14:paraId="59DEB09C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14:paraId="4F2A39A5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14:paraId="21F25B24" w14:textId="77777777" w:rsidR="002E79A7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699F32A4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14:paraId="1B66B11F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4DA5A92F" w14:textId="77777777" w:rsidR="002E79A7" w:rsidRDefault="00000000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Статьи, новости, авторские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2E79A7" w14:paraId="6975C2FC" w14:textId="77777777">
        <w:trPr>
          <w:trHeight w:val="607"/>
        </w:trPr>
        <w:tc>
          <w:tcPr>
            <w:tcW w:w="439" w:type="dxa"/>
            <w:vMerge/>
            <w:tcBorders>
              <w:top w:val="nil"/>
            </w:tcBorders>
          </w:tcPr>
          <w:p w14:paraId="41EA3E3D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14:paraId="5262899E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14:paraId="29465BF9" w14:textId="77777777" w:rsidR="002E79A7" w:rsidRDefault="00000000">
            <w:pPr>
              <w:pStyle w:val="TableParagraph"/>
              <w:spacing w:before="21"/>
              <w:ind w:left="59" w:right="134"/>
              <w:rPr>
                <w:sz w:val="24"/>
              </w:rPr>
            </w:pPr>
            <w:r>
              <w:rPr>
                <w:sz w:val="24"/>
              </w:rPr>
              <w:t>Сетевые СМИ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интернет-ресурсы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0B4336AD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14:paraId="2C954ECF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76FD2B5F" w14:textId="77777777" w:rsidR="002E79A7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анонсы</w:t>
            </w:r>
          </w:p>
        </w:tc>
      </w:tr>
      <w:tr w:rsidR="002E79A7" w14:paraId="7797EEF4" w14:textId="77777777">
        <w:trPr>
          <w:trHeight w:val="609"/>
        </w:trPr>
        <w:tc>
          <w:tcPr>
            <w:tcW w:w="439" w:type="dxa"/>
            <w:vMerge/>
            <w:tcBorders>
              <w:top w:val="nil"/>
            </w:tcBorders>
          </w:tcPr>
          <w:p w14:paraId="65C637E7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14:paraId="005B8A83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 w:val="restart"/>
          </w:tcPr>
          <w:p w14:paraId="52DD8527" w14:textId="77777777" w:rsidR="002E79A7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174A008A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14:paraId="0D03680E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56BBA438" w14:textId="77777777" w:rsidR="002E79A7" w:rsidRDefault="00000000">
            <w:pPr>
              <w:pStyle w:val="TableParagraph"/>
              <w:ind w:right="983"/>
              <w:rPr>
                <w:sz w:val="24"/>
              </w:rPr>
            </w:pPr>
            <w:r>
              <w:rPr>
                <w:sz w:val="24"/>
              </w:rPr>
              <w:t>Посты, фото, видео,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инфографика</w:t>
            </w:r>
          </w:p>
        </w:tc>
      </w:tr>
      <w:tr w:rsidR="002E79A7" w14:paraId="50AF34C4" w14:textId="77777777">
        <w:trPr>
          <w:trHeight w:val="1129"/>
        </w:trPr>
        <w:tc>
          <w:tcPr>
            <w:tcW w:w="439" w:type="dxa"/>
            <w:vMerge/>
            <w:tcBorders>
              <w:top w:val="nil"/>
            </w:tcBorders>
          </w:tcPr>
          <w:p w14:paraId="1AB6F516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14:paraId="77E51CF0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14:paraId="2B941C20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6C07B1B1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14:paraId="7E38CABC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63C67CD0" w14:textId="77777777" w:rsidR="002E79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Релизы</w:t>
            </w:r>
          </w:p>
        </w:tc>
      </w:tr>
    </w:tbl>
    <w:p w14:paraId="6C88310C" w14:textId="77777777" w:rsidR="002E79A7" w:rsidRDefault="002E79A7">
      <w:pPr>
        <w:rPr>
          <w:sz w:val="24"/>
        </w:rPr>
        <w:sectPr w:rsidR="002E79A7">
          <w:type w:val="continuous"/>
          <w:pgSz w:w="16840" w:h="11910" w:orient="landscape"/>
          <w:pgMar w:top="1060" w:right="960" w:bottom="280" w:left="960" w:header="720" w:footer="720" w:gutter="0"/>
          <w:cols w:space="720"/>
        </w:sectPr>
      </w:pPr>
    </w:p>
    <w:p w14:paraId="3FCE7E23" w14:textId="77777777" w:rsidR="002E79A7" w:rsidRDefault="002E79A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531"/>
        <w:gridCol w:w="2053"/>
        <w:gridCol w:w="1392"/>
        <w:gridCol w:w="4148"/>
        <w:gridCol w:w="3126"/>
      </w:tblGrid>
      <w:tr w:rsidR="002E79A7" w14:paraId="2CB14C0D" w14:textId="77777777">
        <w:trPr>
          <w:trHeight w:val="609"/>
        </w:trPr>
        <w:tc>
          <w:tcPr>
            <w:tcW w:w="439" w:type="dxa"/>
            <w:vMerge w:val="restart"/>
          </w:tcPr>
          <w:p w14:paraId="6FC9EA64" w14:textId="77777777" w:rsidR="002E79A7" w:rsidRDefault="00000000">
            <w:pPr>
              <w:pStyle w:val="TableParagraph"/>
              <w:spacing w:before="21"/>
              <w:ind w:left="5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31" w:type="dxa"/>
            <w:vMerge w:val="restart"/>
          </w:tcPr>
          <w:p w14:paraId="3031EAD3" w14:textId="77777777" w:rsidR="002E79A7" w:rsidRDefault="00000000">
            <w:pPr>
              <w:pStyle w:val="TableParagraph"/>
              <w:spacing w:before="21"/>
              <w:ind w:left="57" w:right="284"/>
              <w:rPr>
                <w:sz w:val="24"/>
              </w:rPr>
            </w:pPr>
            <w:r>
              <w:rPr>
                <w:sz w:val="24"/>
              </w:rPr>
              <w:t>Регулярное информирование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проводимой работе,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060A7B18" w14:textId="77777777" w:rsidR="002E79A7" w:rsidRDefault="00000000">
            <w:pPr>
              <w:pStyle w:val="TableParagraph"/>
              <w:spacing w:before="0"/>
              <w:ind w:left="57" w:right="980"/>
              <w:rPr>
                <w:sz w:val="24"/>
              </w:rPr>
            </w:pPr>
            <w:r>
              <w:rPr>
                <w:sz w:val="24"/>
              </w:rPr>
              <w:t>аудитории (органы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</w:p>
          <w:p w14:paraId="5B210469" w14:textId="77777777" w:rsidR="002E79A7" w:rsidRDefault="00000000">
            <w:pPr>
              <w:pStyle w:val="TableParagraph"/>
              <w:spacing w:before="0"/>
              <w:ind w:left="57" w:right="202"/>
              <w:rPr>
                <w:sz w:val="24"/>
              </w:rPr>
            </w:pPr>
            <w:r>
              <w:rPr>
                <w:sz w:val="24"/>
              </w:rPr>
              <w:t>работодатели,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 предпенсионного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CB30EEE" w14:textId="77777777" w:rsidR="002E79A7" w:rsidRDefault="00000000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ЦОПП</w:t>
            </w:r>
          </w:p>
        </w:tc>
        <w:tc>
          <w:tcPr>
            <w:tcW w:w="2053" w:type="dxa"/>
          </w:tcPr>
          <w:p w14:paraId="1C5091B0" w14:textId="77777777" w:rsidR="002E79A7" w:rsidRDefault="00000000">
            <w:pPr>
              <w:pStyle w:val="TableParagraph"/>
              <w:spacing w:before="21"/>
              <w:ind w:left="59" w:right="462"/>
              <w:rPr>
                <w:sz w:val="24"/>
              </w:rPr>
            </w:pPr>
            <w:r>
              <w:rPr>
                <w:sz w:val="24"/>
              </w:rPr>
              <w:t>Телевидение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</w:p>
        </w:tc>
        <w:tc>
          <w:tcPr>
            <w:tcW w:w="1392" w:type="dxa"/>
            <w:vMerge w:val="restart"/>
          </w:tcPr>
          <w:p w14:paraId="59F1BC84" w14:textId="4231C0C9" w:rsidR="002E79A7" w:rsidRDefault="00000000">
            <w:pPr>
              <w:pStyle w:val="TableParagraph"/>
              <w:spacing w:before="21"/>
              <w:ind w:left="306" w:right="267" w:hanging="1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D4CF9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г.-</w:t>
            </w:r>
          </w:p>
          <w:p w14:paraId="29D9FAE8" w14:textId="355813C0" w:rsidR="002E79A7" w:rsidRDefault="00000000">
            <w:pPr>
              <w:pStyle w:val="TableParagraph"/>
              <w:spacing w:before="0"/>
              <w:ind w:left="344" w:right="267" w:hanging="5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D4CF9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148" w:type="dxa"/>
            <w:vMerge w:val="restart"/>
          </w:tcPr>
          <w:p w14:paraId="2A7B5FCA" w14:textId="77777777" w:rsidR="002E79A7" w:rsidRDefault="00000000">
            <w:pPr>
              <w:pStyle w:val="TableParagraph"/>
              <w:spacing w:before="21"/>
              <w:ind w:right="1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компетенциями,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программами, профориентационными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мероприятиями, состоянием рынка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3126" w:type="dxa"/>
          </w:tcPr>
          <w:p w14:paraId="5A168320" w14:textId="77777777" w:rsidR="002E79A7" w:rsidRDefault="00000000">
            <w:pPr>
              <w:pStyle w:val="TableParagraph"/>
              <w:spacing w:before="21"/>
              <w:ind w:righ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Новости,интервью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</w:p>
        </w:tc>
      </w:tr>
      <w:tr w:rsidR="002E79A7" w14:paraId="7D5F5C2B" w14:textId="77777777">
        <w:trPr>
          <w:trHeight w:val="606"/>
        </w:trPr>
        <w:tc>
          <w:tcPr>
            <w:tcW w:w="439" w:type="dxa"/>
            <w:vMerge/>
            <w:tcBorders>
              <w:top w:val="nil"/>
            </w:tcBorders>
          </w:tcPr>
          <w:p w14:paraId="28BF5801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14:paraId="4F9FEA91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14:paraId="44F68C1A" w14:textId="77777777" w:rsidR="002E79A7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4169899A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14:paraId="08D0AFB7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48F1BFFE" w14:textId="77777777" w:rsidR="002E79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Статьи,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новости,авторскиематериалы</w:t>
            </w:r>
            <w:proofErr w:type="spellEnd"/>
            <w:proofErr w:type="gramEnd"/>
          </w:p>
        </w:tc>
      </w:tr>
      <w:tr w:rsidR="002E79A7" w14:paraId="76C27C3B" w14:textId="77777777">
        <w:trPr>
          <w:trHeight w:val="609"/>
        </w:trPr>
        <w:tc>
          <w:tcPr>
            <w:tcW w:w="439" w:type="dxa"/>
            <w:vMerge/>
            <w:tcBorders>
              <w:top w:val="nil"/>
            </w:tcBorders>
          </w:tcPr>
          <w:p w14:paraId="4E5FE936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14:paraId="5082A5BE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14:paraId="3F1D3DCB" w14:textId="77777777" w:rsidR="002E79A7" w:rsidRDefault="00000000">
            <w:pPr>
              <w:pStyle w:val="TableParagraph"/>
              <w:ind w:left="59" w:right="134"/>
              <w:rPr>
                <w:sz w:val="24"/>
              </w:rPr>
            </w:pPr>
            <w:r>
              <w:rPr>
                <w:sz w:val="24"/>
              </w:rPr>
              <w:t>Сетевые СМИ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интернет-ресурсы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5FD8716E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14:paraId="0D847D41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2EC5D67E" w14:textId="77777777" w:rsidR="002E79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анонсы</w:t>
            </w:r>
          </w:p>
        </w:tc>
      </w:tr>
      <w:tr w:rsidR="002E79A7" w14:paraId="4F52E33E" w14:textId="77777777">
        <w:trPr>
          <w:trHeight w:val="606"/>
        </w:trPr>
        <w:tc>
          <w:tcPr>
            <w:tcW w:w="439" w:type="dxa"/>
            <w:vMerge/>
            <w:tcBorders>
              <w:top w:val="nil"/>
            </w:tcBorders>
          </w:tcPr>
          <w:p w14:paraId="1E24E92F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14:paraId="09126C65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 w:val="restart"/>
          </w:tcPr>
          <w:p w14:paraId="22D51AA3" w14:textId="77777777" w:rsidR="002E79A7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646B9EAD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14:paraId="0FB34D49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6CA8955A" w14:textId="77777777" w:rsidR="002E79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</w:p>
          <w:p w14:paraId="1A768181" w14:textId="77777777" w:rsidR="002E79A7" w:rsidRDefault="00000000">
            <w:pPr>
              <w:pStyle w:val="TableParagraph"/>
              <w:spacing w:befor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видео,инфографика</w:t>
            </w:r>
            <w:proofErr w:type="spellEnd"/>
            <w:proofErr w:type="gramEnd"/>
          </w:p>
        </w:tc>
      </w:tr>
      <w:tr w:rsidR="002E79A7" w14:paraId="554C03B3" w14:textId="77777777">
        <w:trPr>
          <w:trHeight w:val="345"/>
        </w:trPr>
        <w:tc>
          <w:tcPr>
            <w:tcW w:w="439" w:type="dxa"/>
            <w:vMerge/>
            <w:tcBorders>
              <w:top w:val="nil"/>
            </w:tcBorders>
          </w:tcPr>
          <w:p w14:paraId="39E48FE6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14:paraId="1071443F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14:paraId="6453E89F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020FFD66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14:paraId="3A78D92B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4930196B" w14:textId="77777777" w:rsidR="002E79A7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Релизы</w:t>
            </w:r>
          </w:p>
        </w:tc>
      </w:tr>
      <w:tr w:rsidR="002E79A7" w14:paraId="3A428E80" w14:textId="77777777">
        <w:trPr>
          <w:trHeight w:val="330"/>
        </w:trPr>
        <w:tc>
          <w:tcPr>
            <w:tcW w:w="439" w:type="dxa"/>
            <w:vMerge w:val="restart"/>
          </w:tcPr>
          <w:p w14:paraId="6036BE18" w14:textId="77777777" w:rsidR="002E79A7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31" w:type="dxa"/>
            <w:vMerge w:val="restart"/>
          </w:tcPr>
          <w:p w14:paraId="2F279748" w14:textId="77777777" w:rsidR="002E79A7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CE3629A" w14:textId="77777777" w:rsidR="002E79A7" w:rsidRDefault="00000000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кадровом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2053" w:type="dxa"/>
            <w:vMerge w:val="restart"/>
          </w:tcPr>
          <w:p w14:paraId="5A4A5F52" w14:textId="77777777" w:rsidR="002E79A7" w:rsidRDefault="00000000">
            <w:pPr>
              <w:pStyle w:val="TableParagraph"/>
              <w:ind w:left="59" w:right="134"/>
              <w:rPr>
                <w:sz w:val="24"/>
              </w:rPr>
            </w:pPr>
            <w:r>
              <w:rPr>
                <w:sz w:val="24"/>
              </w:rPr>
              <w:t>Сетевые СМИ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интернет-ресурсы</w:t>
            </w:r>
          </w:p>
        </w:tc>
        <w:tc>
          <w:tcPr>
            <w:tcW w:w="1392" w:type="dxa"/>
            <w:vMerge w:val="restart"/>
          </w:tcPr>
          <w:p w14:paraId="7237C186" w14:textId="50358CE7" w:rsidR="002E79A7" w:rsidRDefault="00000000">
            <w:pPr>
              <w:pStyle w:val="TableParagraph"/>
              <w:ind w:left="275" w:right="64" w:firstLine="16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D4CF9"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600831BB" w14:textId="31889863" w:rsidR="002E79A7" w:rsidRDefault="00000000">
            <w:pPr>
              <w:pStyle w:val="TableParagraph"/>
              <w:spacing w:before="0"/>
              <w:ind w:left="344" w:right="325" w:firstLine="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</w:t>
            </w:r>
            <w:r w:rsidR="006D4CF9">
              <w:rPr>
                <w:spacing w:val="-1"/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148" w:type="dxa"/>
            <w:vMerge w:val="restart"/>
          </w:tcPr>
          <w:p w14:paraId="3568BD1C" w14:textId="77777777" w:rsidR="002E79A7" w:rsidRDefault="00000000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Проинформировать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ЦОПП</w:t>
            </w:r>
          </w:p>
        </w:tc>
        <w:tc>
          <w:tcPr>
            <w:tcW w:w="3126" w:type="dxa"/>
          </w:tcPr>
          <w:p w14:paraId="0E2B9D69" w14:textId="77777777" w:rsidR="002E79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Посты</w:t>
            </w:r>
          </w:p>
        </w:tc>
      </w:tr>
      <w:tr w:rsidR="002E79A7" w14:paraId="08FE6100" w14:textId="77777777">
        <w:trPr>
          <w:trHeight w:val="818"/>
        </w:trPr>
        <w:tc>
          <w:tcPr>
            <w:tcW w:w="439" w:type="dxa"/>
            <w:vMerge/>
            <w:tcBorders>
              <w:top w:val="nil"/>
            </w:tcBorders>
          </w:tcPr>
          <w:p w14:paraId="266197AC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14:paraId="09046CCA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14:paraId="09CE49EB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49F66941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14:paraId="0D30B4E3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20982CE0" w14:textId="77777777" w:rsidR="002E79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инфографика</w:t>
            </w:r>
          </w:p>
        </w:tc>
      </w:tr>
      <w:tr w:rsidR="002E79A7" w14:paraId="622094CB" w14:textId="77777777">
        <w:trPr>
          <w:trHeight w:val="1161"/>
        </w:trPr>
        <w:tc>
          <w:tcPr>
            <w:tcW w:w="439" w:type="dxa"/>
          </w:tcPr>
          <w:p w14:paraId="21DBE563" w14:textId="77777777" w:rsidR="002E79A7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31" w:type="dxa"/>
          </w:tcPr>
          <w:p w14:paraId="0BFBDD23" w14:textId="77777777" w:rsidR="002E79A7" w:rsidRDefault="00000000">
            <w:pPr>
              <w:pStyle w:val="TableParagraph"/>
              <w:ind w:left="57" w:right="1114"/>
              <w:jc w:val="both"/>
              <w:rPr>
                <w:sz w:val="24"/>
              </w:rPr>
            </w:pPr>
            <w:r>
              <w:rPr>
                <w:sz w:val="24"/>
              </w:rPr>
              <w:t>Размещение баннера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 о наборе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ЦОПП</w:t>
            </w:r>
          </w:p>
        </w:tc>
        <w:tc>
          <w:tcPr>
            <w:tcW w:w="2053" w:type="dxa"/>
          </w:tcPr>
          <w:p w14:paraId="585F36D8" w14:textId="77777777" w:rsidR="002E79A7" w:rsidRDefault="00000000">
            <w:pPr>
              <w:pStyle w:val="TableParagraph"/>
              <w:ind w:left="59" w:right="134"/>
              <w:rPr>
                <w:sz w:val="24"/>
              </w:rPr>
            </w:pPr>
            <w:r>
              <w:rPr>
                <w:sz w:val="24"/>
              </w:rPr>
              <w:t>Сетевые СМИ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интернет-ресурсы</w:t>
            </w:r>
          </w:p>
        </w:tc>
        <w:tc>
          <w:tcPr>
            <w:tcW w:w="1392" w:type="dxa"/>
          </w:tcPr>
          <w:p w14:paraId="57C7DFF9" w14:textId="4EA00337" w:rsidR="002E79A7" w:rsidRDefault="00000000">
            <w:pPr>
              <w:pStyle w:val="TableParagraph"/>
              <w:ind w:left="292" w:right="283" w:firstLine="60"/>
              <w:jc w:val="both"/>
              <w:rPr>
                <w:sz w:val="24"/>
              </w:rPr>
            </w:pPr>
            <w:r>
              <w:rPr>
                <w:sz w:val="24"/>
              </w:rPr>
              <w:t>июнь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D4CF9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148" w:type="dxa"/>
          </w:tcPr>
          <w:p w14:paraId="29E835B1" w14:textId="77777777" w:rsidR="002E79A7" w:rsidRDefault="00000000">
            <w:pPr>
              <w:pStyle w:val="TableParagraph"/>
              <w:ind w:right="1025"/>
              <w:rPr>
                <w:sz w:val="24"/>
              </w:rPr>
            </w:pPr>
            <w:r>
              <w:rPr>
                <w:sz w:val="24"/>
              </w:rPr>
              <w:t>Проинформировать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широкую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</w:p>
          <w:p w14:paraId="4C607FCC" w14:textId="77777777" w:rsidR="002E79A7" w:rsidRDefault="00000000">
            <w:pPr>
              <w:pStyle w:val="TableParagraph"/>
              <w:spacing w:before="0"/>
              <w:ind w:right="616"/>
              <w:rPr>
                <w:sz w:val="24"/>
              </w:rPr>
            </w:pPr>
            <w:r>
              <w:rPr>
                <w:sz w:val="24"/>
              </w:rPr>
              <w:t>опережающей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126" w:type="dxa"/>
          </w:tcPr>
          <w:p w14:paraId="2D138D4D" w14:textId="77777777" w:rsidR="002E79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Посты</w:t>
            </w:r>
          </w:p>
        </w:tc>
      </w:tr>
      <w:tr w:rsidR="002E79A7" w14:paraId="34F9AE64" w14:textId="77777777">
        <w:trPr>
          <w:trHeight w:val="607"/>
        </w:trPr>
        <w:tc>
          <w:tcPr>
            <w:tcW w:w="439" w:type="dxa"/>
            <w:vMerge w:val="restart"/>
          </w:tcPr>
          <w:p w14:paraId="16F91713" w14:textId="77777777" w:rsidR="002E79A7" w:rsidRDefault="00000000">
            <w:pPr>
              <w:pStyle w:val="TableParagraph"/>
              <w:spacing w:before="21"/>
              <w:ind w:left="5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31" w:type="dxa"/>
            <w:vMerge w:val="restart"/>
          </w:tcPr>
          <w:p w14:paraId="6CF6F9E2" w14:textId="77777777" w:rsidR="002E79A7" w:rsidRDefault="00000000">
            <w:pPr>
              <w:pStyle w:val="TableParagraph"/>
              <w:spacing w:before="21"/>
              <w:ind w:left="57" w:right="94"/>
              <w:rPr>
                <w:sz w:val="24"/>
              </w:rPr>
            </w:pPr>
            <w:r>
              <w:rPr>
                <w:sz w:val="24"/>
              </w:rPr>
              <w:t>Торжественное открытие ЦОПП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участием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2053" w:type="dxa"/>
          </w:tcPr>
          <w:p w14:paraId="59DD45F7" w14:textId="77777777" w:rsidR="002E79A7" w:rsidRDefault="00000000">
            <w:pPr>
              <w:pStyle w:val="TableParagraph"/>
              <w:spacing w:before="21"/>
              <w:ind w:left="59" w:right="462"/>
              <w:rPr>
                <w:sz w:val="24"/>
              </w:rPr>
            </w:pPr>
            <w:r>
              <w:rPr>
                <w:sz w:val="24"/>
              </w:rPr>
              <w:t>Телевидение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</w:p>
        </w:tc>
        <w:tc>
          <w:tcPr>
            <w:tcW w:w="1392" w:type="dxa"/>
            <w:vMerge w:val="restart"/>
          </w:tcPr>
          <w:p w14:paraId="18D2001B" w14:textId="0C9FFFA1" w:rsidR="002E79A7" w:rsidRDefault="00000000">
            <w:pPr>
              <w:pStyle w:val="TableParagraph"/>
              <w:spacing w:before="21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D4CF9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4148" w:type="dxa"/>
            <w:vMerge w:val="restart"/>
          </w:tcPr>
          <w:p w14:paraId="4B5ACA73" w14:textId="77777777" w:rsidR="002E79A7" w:rsidRDefault="00000000">
            <w:pPr>
              <w:pStyle w:val="TableParagraph"/>
              <w:spacing w:before="21"/>
              <w:ind w:right="790"/>
              <w:rPr>
                <w:sz w:val="24"/>
              </w:rPr>
            </w:pPr>
            <w:r>
              <w:rPr>
                <w:sz w:val="24"/>
              </w:rPr>
              <w:t>Экскурсия по ЦОПП, ответы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 корреспондентов,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51571EB" w14:textId="77777777" w:rsidR="002E79A7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</w:tc>
        <w:tc>
          <w:tcPr>
            <w:tcW w:w="3126" w:type="dxa"/>
          </w:tcPr>
          <w:p w14:paraId="52C043E6" w14:textId="77777777" w:rsidR="002E79A7" w:rsidRDefault="00000000">
            <w:pPr>
              <w:pStyle w:val="TableParagraph"/>
              <w:spacing w:before="21"/>
              <w:ind w:right="422"/>
              <w:rPr>
                <w:sz w:val="24"/>
              </w:rPr>
            </w:pPr>
            <w:r>
              <w:rPr>
                <w:sz w:val="24"/>
              </w:rPr>
              <w:t>Новости, спецрепортажи,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интервью,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</w:p>
        </w:tc>
      </w:tr>
      <w:tr w:rsidR="002E79A7" w14:paraId="000E9C96" w14:textId="77777777">
        <w:trPr>
          <w:trHeight w:val="609"/>
        </w:trPr>
        <w:tc>
          <w:tcPr>
            <w:tcW w:w="439" w:type="dxa"/>
            <w:vMerge/>
            <w:tcBorders>
              <w:top w:val="nil"/>
            </w:tcBorders>
          </w:tcPr>
          <w:p w14:paraId="69A3F204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14:paraId="51886C6D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14:paraId="79B47DCA" w14:textId="77777777" w:rsidR="002E79A7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1C4AB9AD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14:paraId="79C1EF18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1FFE7657" w14:textId="77777777" w:rsidR="002E79A7" w:rsidRDefault="00000000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Статьи, новости, авторские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2E79A7" w14:paraId="581100D2" w14:textId="77777777">
        <w:trPr>
          <w:trHeight w:val="606"/>
        </w:trPr>
        <w:tc>
          <w:tcPr>
            <w:tcW w:w="439" w:type="dxa"/>
            <w:vMerge/>
            <w:tcBorders>
              <w:top w:val="nil"/>
            </w:tcBorders>
          </w:tcPr>
          <w:p w14:paraId="4B99C3B7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14:paraId="64F6172D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14:paraId="4FE3FCB4" w14:textId="77777777" w:rsidR="002E79A7" w:rsidRDefault="00000000">
            <w:pPr>
              <w:pStyle w:val="TableParagraph"/>
              <w:ind w:left="59" w:right="134"/>
              <w:rPr>
                <w:sz w:val="24"/>
              </w:rPr>
            </w:pPr>
            <w:r>
              <w:rPr>
                <w:sz w:val="24"/>
              </w:rPr>
              <w:t>Сетевые СМИ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интернет-ресурсы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786259AF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14:paraId="701775AC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4F0A454A" w14:textId="77777777" w:rsidR="002E79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анонсы</w:t>
            </w:r>
          </w:p>
        </w:tc>
      </w:tr>
      <w:tr w:rsidR="002E79A7" w14:paraId="4BA70D3F" w14:textId="77777777">
        <w:trPr>
          <w:trHeight w:val="609"/>
        </w:trPr>
        <w:tc>
          <w:tcPr>
            <w:tcW w:w="439" w:type="dxa"/>
            <w:vMerge/>
            <w:tcBorders>
              <w:top w:val="nil"/>
            </w:tcBorders>
          </w:tcPr>
          <w:p w14:paraId="1F59696F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14:paraId="442E8571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 w:val="restart"/>
          </w:tcPr>
          <w:p w14:paraId="47C209C8" w14:textId="77777777" w:rsidR="002E79A7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79FE0D4D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14:paraId="22514666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2306819C" w14:textId="77777777" w:rsidR="002E79A7" w:rsidRDefault="00000000">
            <w:pPr>
              <w:pStyle w:val="TableParagraph"/>
              <w:ind w:right="983"/>
              <w:rPr>
                <w:sz w:val="24"/>
              </w:rPr>
            </w:pPr>
            <w:r>
              <w:rPr>
                <w:sz w:val="24"/>
              </w:rPr>
              <w:t>Посты, фото, видео,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инфографика</w:t>
            </w:r>
          </w:p>
        </w:tc>
      </w:tr>
      <w:tr w:rsidR="002E79A7" w14:paraId="3002FDB0" w14:textId="77777777">
        <w:trPr>
          <w:trHeight w:val="331"/>
        </w:trPr>
        <w:tc>
          <w:tcPr>
            <w:tcW w:w="439" w:type="dxa"/>
            <w:vMerge/>
            <w:tcBorders>
              <w:top w:val="nil"/>
            </w:tcBorders>
          </w:tcPr>
          <w:p w14:paraId="62B3FFFA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14:paraId="2E700EB6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14:paraId="1BF11D62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14:paraId="0C00F419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14:paraId="1BA11F1A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0F32EEE2" w14:textId="77777777" w:rsidR="002E79A7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Релизы</w:t>
            </w:r>
          </w:p>
        </w:tc>
      </w:tr>
      <w:tr w:rsidR="002E79A7" w14:paraId="499D6ACE" w14:textId="77777777">
        <w:trPr>
          <w:trHeight w:val="609"/>
        </w:trPr>
        <w:tc>
          <w:tcPr>
            <w:tcW w:w="439" w:type="dxa"/>
            <w:vMerge w:val="restart"/>
          </w:tcPr>
          <w:p w14:paraId="7DCB1B81" w14:textId="77777777" w:rsidR="002E79A7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31" w:type="dxa"/>
            <w:vMerge w:val="restart"/>
          </w:tcPr>
          <w:p w14:paraId="73EB2A82" w14:textId="77777777" w:rsidR="002E79A7" w:rsidRDefault="00000000">
            <w:pPr>
              <w:pStyle w:val="TableParagraph"/>
              <w:ind w:left="57" w:right="899"/>
              <w:rPr>
                <w:sz w:val="24"/>
              </w:rPr>
            </w:pPr>
            <w:r>
              <w:rPr>
                <w:sz w:val="24"/>
              </w:rPr>
              <w:t>Поддержание интереса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общее</w:t>
            </w:r>
          </w:p>
          <w:p w14:paraId="1FCAA6CE" w14:textId="77777777" w:rsidR="002E79A7" w:rsidRDefault="00000000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2053" w:type="dxa"/>
          </w:tcPr>
          <w:p w14:paraId="3C6DDDC4" w14:textId="77777777" w:rsidR="002E79A7" w:rsidRDefault="00000000">
            <w:pPr>
              <w:pStyle w:val="TableParagraph"/>
              <w:ind w:left="59" w:right="462"/>
              <w:rPr>
                <w:sz w:val="24"/>
              </w:rPr>
            </w:pPr>
            <w:r>
              <w:rPr>
                <w:sz w:val="24"/>
              </w:rPr>
              <w:t>Телевидение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</w:p>
        </w:tc>
        <w:tc>
          <w:tcPr>
            <w:tcW w:w="1392" w:type="dxa"/>
            <w:vMerge w:val="restart"/>
          </w:tcPr>
          <w:p w14:paraId="5DE17321" w14:textId="7C53D856" w:rsidR="002E79A7" w:rsidRDefault="00000000">
            <w:pPr>
              <w:pStyle w:val="TableParagraph"/>
              <w:ind w:left="414" w:right="330" w:hanging="7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D4CF9">
              <w:rPr>
                <w:sz w:val="24"/>
              </w:rPr>
              <w:t>2</w:t>
            </w:r>
            <w:r>
              <w:rPr>
                <w:sz w:val="24"/>
              </w:rPr>
              <w:t>-</w:t>
            </w:r>
          </w:p>
          <w:p w14:paraId="2D0AAB68" w14:textId="3A5EE10A" w:rsidR="002E79A7" w:rsidRDefault="00000000">
            <w:pPr>
              <w:pStyle w:val="TableParagraph"/>
              <w:spacing w:before="0"/>
              <w:ind w:left="344" w:right="267" w:hanging="5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D4CF9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148" w:type="dxa"/>
            <w:vMerge w:val="restart"/>
          </w:tcPr>
          <w:p w14:paraId="0D5E7646" w14:textId="77777777" w:rsidR="002E79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</w:p>
          <w:p w14:paraId="7BEC0576" w14:textId="77777777" w:rsidR="002E79A7" w:rsidRDefault="00000000">
            <w:pPr>
              <w:pStyle w:val="TableParagraph"/>
              <w:spacing w:before="0"/>
              <w:ind w:right="29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ЦОПП</w:t>
            </w:r>
          </w:p>
        </w:tc>
        <w:tc>
          <w:tcPr>
            <w:tcW w:w="3126" w:type="dxa"/>
          </w:tcPr>
          <w:p w14:paraId="289A7C40" w14:textId="77777777" w:rsidR="002E79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</w:tr>
      <w:tr w:rsidR="002E79A7" w14:paraId="2D04B80F" w14:textId="77777777">
        <w:trPr>
          <w:trHeight w:val="330"/>
        </w:trPr>
        <w:tc>
          <w:tcPr>
            <w:tcW w:w="439" w:type="dxa"/>
            <w:vMerge/>
            <w:tcBorders>
              <w:top w:val="nil"/>
            </w:tcBorders>
          </w:tcPr>
          <w:p w14:paraId="37174C95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14:paraId="13E1D19D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14:paraId="59333393" w14:textId="77777777" w:rsidR="002E79A7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1C4E6971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14:paraId="072FE221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5302C9CE" w14:textId="77777777" w:rsidR="002E79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</w:p>
        </w:tc>
      </w:tr>
      <w:tr w:rsidR="002E79A7" w14:paraId="0FC4765E" w14:textId="77777777">
        <w:trPr>
          <w:trHeight w:val="609"/>
        </w:trPr>
        <w:tc>
          <w:tcPr>
            <w:tcW w:w="439" w:type="dxa"/>
            <w:vMerge/>
            <w:tcBorders>
              <w:top w:val="nil"/>
            </w:tcBorders>
          </w:tcPr>
          <w:p w14:paraId="2915D138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14:paraId="45082CE8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14:paraId="65AF98C5" w14:textId="77777777" w:rsidR="002E79A7" w:rsidRDefault="00000000">
            <w:pPr>
              <w:pStyle w:val="TableParagraph"/>
              <w:ind w:left="59" w:right="134"/>
              <w:rPr>
                <w:sz w:val="24"/>
              </w:rPr>
            </w:pPr>
            <w:r>
              <w:rPr>
                <w:sz w:val="24"/>
              </w:rPr>
              <w:t>Сетевые СМИ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интернет-ресурсы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1C84AB44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14:paraId="28AB002F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4332D28E" w14:textId="77777777" w:rsidR="002E79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фоторепортажи</w:t>
            </w:r>
          </w:p>
        </w:tc>
      </w:tr>
      <w:tr w:rsidR="002E79A7" w14:paraId="4345167D" w14:textId="77777777">
        <w:trPr>
          <w:trHeight w:val="330"/>
        </w:trPr>
        <w:tc>
          <w:tcPr>
            <w:tcW w:w="439" w:type="dxa"/>
            <w:vMerge/>
            <w:tcBorders>
              <w:top w:val="nil"/>
            </w:tcBorders>
          </w:tcPr>
          <w:p w14:paraId="7EFDB362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14:paraId="65D7C27E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14:paraId="214D3A69" w14:textId="77777777" w:rsidR="002E79A7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2AC6916F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14:paraId="1EC60726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2E0CFCA5" w14:textId="77777777" w:rsidR="002E79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Релизы</w:t>
            </w:r>
          </w:p>
        </w:tc>
      </w:tr>
    </w:tbl>
    <w:p w14:paraId="4C7C9D5D" w14:textId="77777777" w:rsidR="002E79A7" w:rsidRDefault="002E79A7">
      <w:pPr>
        <w:rPr>
          <w:sz w:val="24"/>
        </w:rPr>
        <w:sectPr w:rsidR="002E79A7">
          <w:pgSz w:w="16840" w:h="11910" w:orient="landscape"/>
          <w:pgMar w:top="1100" w:right="960" w:bottom="280" w:left="960" w:header="720" w:footer="720" w:gutter="0"/>
          <w:cols w:space="720"/>
        </w:sectPr>
      </w:pPr>
    </w:p>
    <w:p w14:paraId="63ADDE76" w14:textId="77777777" w:rsidR="002E79A7" w:rsidRDefault="002E79A7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531"/>
        <w:gridCol w:w="2053"/>
        <w:gridCol w:w="1392"/>
        <w:gridCol w:w="4148"/>
        <w:gridCol w:w="3126"/>
      </w:tblGrid>
      <w:tr w:rsidR="002E79A7" w14:paraId="6EDE8E61" w14:textId="77777777">
        <w:trPr>
          <w:trHeight w:val="609"/>
        </w:trPr>
        <w:tc>
          <w:tcPr>
            <w:tcW w:w="439" w:type="dxa"/>
            <w:vMerge w:val="restart"/>
          </w:tcPr>
          <w:p w14:paraId="203C415E" w14:textId="77777777" w:rsidR="002E79A7" w:rsidRDefault="00000000">
            <w:pPr>
              <w:pStyle w:val="TableParagraph"/>
              <w:spacing w:before="21"/>
              <w:ind w:left="5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31" w:type="dxa"/>
            <w:vMerge w:val="restart"/>
          </w:tcPr>
          <w:p w14:paraId="42A46739" w14:textId="77777777" w:rsidR="002E79A7" w:rsidRDefault="00000000">
            <w:pPr>
              <w:pStyle w:val="TableParagraph"/>
              <w:spacing w:before="21"/>
              <w:ind w:left="57" w:right="334"/>
              <w:rPr>
                <w:sz w:val="24"/>
              </w:rPr>
            </w:pPr>
            <w:r>
              <w:rPr>
                <w:sz w:val="24"/>
              </w:rPr>
              <w:t>Проведение выездных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 семинаров на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ЦОПП</w:t>
            </w:r>
          </w:p>
        </w:tc>
        <w:tc>
          <w:tcPr>
            <w:tcW w:w="2053" w:type="dxa"/>
          </w:tcPr>
          <w:p w14:paraId="3818D8C3" w14:textId="77777777" w:rsidR="002E79A7" w:rsidRDefault="00000000">
            <w:pPr>
              <w:pStyle w:val="TableParagraph"/>
              <w:spacing w:before="21"/>
              <w:ind w:left="59" w:right="462"/>
              <w:rPr>
                <w:sz w:val="24"/>
              </w:rPr>
            </w:pPr>
            <w:r>
              <w:rPr>
                <w:sz w:val="24"/>
              </w:rPr>
              <w:t>Телевидение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</w:p>
        </w:tc>
        <w:tc>
          <w:tcPr>
            <w:tcW w:w="1392" w:type="dxa"/>
            <w:vMerge w:val="restart"/>
          </w:tcPr>
          <w:p w14:paraId="2C408FA0" w14:textId="39697ECA" w:rsidR="002E79A7" w:rsidRDefault="00000000">
            <w:pPr>
              <w:pStyle w:val="TableParagraph"/>
              <w:spacing w:before="21"/>
              <w:ind w:left="292" w:right="285" w:firstLine="7"/>
              <w:jc w:val="both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 202</w:t>
            </w:r>
            <w:r w:rsidR="006D4CF9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148" w:type="dxa"/>
            <w:vMerge w:val="restart"/>
          </w:tcPr>
          <w:p w14:paraId="43D2BE59" w14:textId="77777777" w:rsidR="002E79A7" w:rsidRDefault="00000000">
            <w:pPr>
              <w:pStyle w:val="TableParagraph"/>
              <w:spacing w:before="21"/>
              <w:ind w:right="461"/>
              <w:rPr>
                <w:sz w:val="24"/>
              </w:rPr>
            </w:pPr>
            <w:r>
              <w:rPr>
                <w:sz w:val="24"/>
              </w:rPr>
              <w:t>Знакомство с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ЦОПП</w:t>
            </w:r>
          </w:p>
        </w:tc>
        <w:tc>
          <w:tcPr>
            <w:tcW w:w="3126" w:type="dxa"/>
          </w:tcPr>
          <w:p w14:paraId="06DD3247" w14:textId="77777777" w:rsidR="002E79A7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</w:tr>
      <w:tr w:rsidR="002E79A7" w14:paraId="6A5362E2" w14:textId="77777777">
        <w:trPr>
          <w:trHeight w:val="606"/>
        </w:trPr>
        <w:tc>
          <w:tcPr>
            <w:tcW w:w="439" w:type="dxa"/>
            <w:vMerge/>
            <w:tcBorders>
              <w:top w:val="nil"/>
            </w:tcBorders>
          </w:tcPr>
          <w:p w14:paraId="6B090F1B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14:paraId="55955FFD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14:paraId="5E905D60" w14:textId="77777777" w:rsidR="002E79A7" w:rsidRDefault="00000000">
            <w:pPr>
              <w:pStyle w:val="TableParagraph"/>
              <w:ind w:left="59" w:right="134"/>
              <w:rPr>
                <w:sz w:val="24"/>
              </w:rPr>
            </w:pPr>
            <w:r>
              <w:rPr>
                <w:sz w:val="24"/>
              </w:rPr>
              <w:t>Сетевые СМИ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интернет-ресурсы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635B1E5D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14:paraId="39A8C49B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1A8B3A97" w14:textId="77777777" w:rsidR="002E79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Релизы</w:t>
            </w:r>
          </w:p>
        </w:tc>
      </w:tr>
      <w:tr w:rsidR="002E79A7" w14:paraId="1A0ABAEB" w14:textId="77777777">
        <w:trPr>
          <w:trHeight w:val="333"/>
        </w:trPr>
        <w:tc>
          <w:tcPr>
            <w:tcW w:w="439" w:type="dxa"/>
            <w:vMerge/>
            <w:tcBorders>
              <w:top w:val="nil"/>
            </w:tcBorders>
          </w:tcPr>
          <w:p w14:paraId="1C056281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14:paraId="15A09FA5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14:paraId="4E1939EF" w14:textId="77777777" w:rsidR="002E79A7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38D05A1F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14:paraId="2C1E1800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198B8F72" w14:textId="77777777" w:rsidR="002E79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</w:tr>
      <w:tr w:rsidR="002E79A7" w14:paraId="73012B1B" w14:textId="77777777">
        <w:trPr>
          <w:trHeight w:val="606"/>
        </w:trPr>
        <w:tc>
          <w:tcPr>
            <w:tcW w:w="439" w:type="dxa"/>
            <w:vMerge w:val="restart"/>
          </w:tcPr>
          <w:p w14:paraId="28B18D2F" w14:textId="77777777" w:rsidR="002E79A7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31" w:type="dxa"/>
            <w:vMerge w:val="restart"/>
          </w:tcPr>
          <w:p w14:paraId="3E820650" w14:textId="77777777" w:rsidR="002E79A7" w:rsidRDefault="00000000">
            <w:pPr>
              <w:pStyle w:val="TableParagraph"/>
              <w:ind w:left="57" w:right="562"/>
              <w:rPr>
                <w:sz w:val="24"/>
              </w:rPr>
            </w:pPr>
            <w:r>
              <w:rPr>
                <w:sz w:val="24"/>
              </w:rPr>
              <w:t>Проведение Дней открытых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053" w:type="dxa"/>
          </w:tcPr>
          <w:p w14:paraId="1D38F46B" w14:textId="77777777" w:rsidR="002E79A7" w:rsidRDefault="00000000">
            <w:pPr>
              <w:pStyle w:val="TableParagraph"/>
              <w:ind w:left="59" w:right="462"/>
              <w:rPr>
                <w:sz w:val="24"/>
              </w:rPr>
            </w:pPr>
            <w:r>
              <w:rPr>
                <w:sz w:val="24"/>
              </w:rPr>
              <w:t>Телевидение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</w:p>
        </w:tc>
        <w:tc>
          <w:tcPr>
            <w:tcW w:w="1392" w:type="dxa"/>
            <w:vMerge w:val="restart"/>
          </w:tcPr>
          <w:p w14:paraId="2D05800B" w14:textId="58EB851A" w:rsidR="002E79A7" w:rsidRDefault="00000000">
            <w:pPr>
              <w:pStyle w:val="TableParagraph"/>
              <w:ind w:left="169" w:right="157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D4CF9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148" w:type="dxa"/>
            <w:vMerge w:val="restart"/>
          </w:tcPr>
          <w:p w14:paraId="470DF14D" w14:textId="77777777" w:rsidR="002E79A7" w:rsidRDefault="0000000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Знакомство с направлениями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ЦОПП,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</w:p>
        </w:tc>
        <w:tc>
          <w:tcPr>
            <w:tcW w:w="3126" w:type="dxa"/>
          </w:tcPr>
          <w:p w14:paraId="7CEEDF80" w14:textId="77777777" w:rsidR="002E79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</w:tr>
      <w:tr w:rsidR="002E79A7" w14:paraId="4B775F00" w14:textId="77777777">
        <w:trPr>
          <w:trHeight w:val="333"/>
        </w:trPr>
        <w:tc>
          <w:tcPr>
            <w:tcW w:w="439" w:type="dxa"/>
            <w:vMerge/>
            <w:tcBorders>
              <w:top w:val="nil"/>
            </w:tcBorders>
          </w:tcPr>
          <w:p w14:paraId="0EDFA385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14:paraId="3490F0C5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14:paraId="37718C09" w14:textId="77777777" w:rsidR="002E79A7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1A160047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14:paraId="59155073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21BC2F82" w14:textId="77777777" w:rsidR="002E79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Статьи,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</w:p>
        </w:tc>
      </w:tr>
      <w:tr w:rsidR="002E79A7" w14:paraId="2AF03A1B" w14:textId="77777777">
        <w:trPr>
          <w:trHeight w:val="607"/>
        </w:trPr>
        <w:tc>
          <w:tcPr>
            <w:tcW w:w="439" w:type="dxa"/>
            <w:vMerge/>
            <w:tcBorders>
              <w:top w:val="nil"/>
            </w:tcBorders>
          </w:tcPr>
          <w:p w14:paraId="3D84557F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14:paraId="18D0C274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14:paraId="1BC0A366" w14:textId="77777777" w:rsidR="002E79A7" w:rsidRDefault="00000000">
            <w:pPr>
              <w:pStyle w:val="TableParagraph"/>
              <w:spacing w:before="21"/>
              <w:ind w:left="59" w:right="134"/>
              <w:rPr>
                <w:sz w:val="24"/>
              </w:rPr>
            </w:pPr>
            <w:r>
              <w:rPr>
                <w:sz w:val="24"/>
              </w:rPr>
              <w:t>Сетевые СМИ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интернет-ресурсы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48494FEE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14:paraId="3F8C2910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7F102F36" w14:textId="77777777" w:rsidR="002E79A7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фоторепортажи</w:t>
            </w:r>
          </w:p>
        </w:tc>
      </w:tr>
      <w:tr w:rsidR="002E79A7" w14:paraId="5526473F" w14:textId="77777777">
        <w:trPr>
          <w:trHeight w:val="333"/>
        </w:trPr>
        <w:tc>
          <w:tcPr>
            <w:tcW w:w="439" w:type="dxa"/>
            <w:vMerge/>
            <w:tcBorders>
              <w:top w:val="nil"/>
            </w:tcBorders>
          </w:tcPr>
          <w:p w14:paraId="5CF1F1A7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vMerge/>
            <w:tcBorders>
              <w:top w:val="nil"/>
            </w:tcBorders>
          </w:tcPr>
          <w:p w14:paraId="48D07753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14:paraId="007E74F6" w14:textId="77777777" w:rsidR="002E79A7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0E59B1A0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14:paraId="21FFF9B4" w14:textId="77777777" w:rsidR="002E79A7" w:rsidRDefault="002E79A7"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</w:tcPr>
          <w:p w14:paraId="741B44AB" w14:textId="77777777" w:rsidR="002E79A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релизы</w:t>
            </w:r>
          </w:p>
        </w:tc>
      </w:tr>
    </w:tbl>
    <w:p w14:paraId="38882C81" w14:textId="77777777" w:rsidR="00E64A1C" w:rsidRDefault="00E64A1C"/>
    <w:sectPr w:rsidR="00E64A1C">
      <w:pgSz w:w="16840" w:h="11910" w:orient="landscape"/>
      <w:pgMar w:top="110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A368A"/>
    <w:multiLevelType w:val="hybridMultilevel"/>
    <w:tmpl w:val="21DC59D0"/>
    <w:lvl w:ilvl="0" w:tplc="EE26C7AC">
      <w:start w:val="1"/>
      <w:numFmt w:val="decimal"/>
      <w:lvlText w:val="%1."/>
      <w:lvlJc w:val="left"/>
      <w:pPr>
        <w:ind w:left="57" w:hanging="24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8025568">
      <w:numFmt w:val="bullet"/>
      <w:lvlText w:val="•"/>
      <w:lvlJc w:val="left"/>
      <w:pPr>
        <w:ind w:left="406" w:hanging="245"/>
      </w:pPr>
      <w:rPr>
        <w:rFonts w:hint="default"/>
        <w:lang w:val="ru-RU" w:eastAsia="en-US" w:bidi="ar-SA"/>
      </w:rPr>
    </w:lvl>
    <w:lvl w:ilvl="2" w:tplc="F286C602">
      <w:numFmt w:val="bullet"/>
      <w:lvlText w:val="•"/>
      <w:lvlJc w:val="left"/>
      <w:pPr>
        <w:ind w:left="752" w:hanging="245"/>
      </w:pPr>
      <w:rPr>
        <w:rFonts w:hint="default"/>
        <w:lang w:val="ru-RU" w:eastAsia="en-US" w:bidi="ar-SA"/>
      </w:rPr>
    </w:lvl>
    <w:lvl w:ilvl="3" w:tplc="B002D5CC">
      <w:numFmt w:val="bullet"/>
      <w:lvlText w:val="•"/>
      <w:lvlJc w:val="left"/>
      <w:pPr>
        <w:ind w:left="1098" w:hanging="245"/>
      </w:pPr>
      <w:rPr>
        <w:rFonts w:hint="default"/>
        <w:lang w:val="ru-RU" w:eastAsia="en-US" w:bidi="ar-SA"/>
      </w:rPr>
    </w:lvl>
    <w:lvl w:ilvl="4" w:tplc="B068F852">
      <w:numFmt w:val="bullet"/>
      <w:lvlText w:val="•"/>
      <w:lvlJc w:val="left"/>
      <w:pPr>
        <w:ind w:left="1444" w:hanging="245"/>
      </w:pPr>
      <w:rPr>
        <w:rFonts w:hint="default"/>
        <w:lang w:val="ru-RU" w:eastAsia="en-US" w:bidi="ar-SA"/>
      </w:rPr>
    </w:lvl>
    <w:lvl w:ilvl="5" w:tplc="F076671A">
      <w:numFmt w:val="bullet"/>
      <w:lvlText w:val="•"/>
      <w:lvlJc w:val="left"/>
      <w:pPr>
        <w:ind w:left="1790" w:hanging="245"/>
      </w:pPr>
      <w:rPr>
        <w:rFonts w:hint="default"/>
        <w:lang w:val="ru-RU" w:eastAsia="en-US" w:bidi="ar-SA"/>
      </w:rPr>
    </w:lvl>
    <w:lvl w:ilvl="6" w:tplc="AF4EB760">
      <w:numFmt w:val="bullet"/>
      <w:lvlText w:val="•"/>
      <w:lvlJc w:val="left"/>
      <w:pPr>
        <w:ind w:left="2136" w:hanging="245"/>
      </w:pPr>
      <w:rPr>
        <w:rFonts w:hint="default"/>
        <w:lang w:val="ru-RU" w:eastAsia="en-US" w:bidi="ar-SA"/>
      </w:rPr>
    </w:lvl>
    <w:lvl w:ilvl="7" w:tplc="968A9104">
      <w:numFmt w:val="bullet"/>
      <w:lvlText w:val="•"/>
      <w:lvlJc w:val="left"/>
      <w:pPr>
        <w:ind w:left="2482" w:hanging="245"/>
      </w:pPr>
      <w:rPr>
        <w:rFonts w:hint="default"/>
        <w:lang w:val="ru-RU" w:eastAsia="en-US" w:bidi="ar-SA"/>
      </w:rPr>
    </w:lvl>
    <w:lvl w:ilvl="8" w:tplc="EDD6BB54">
      <w:numFmt w:val="bullet"/>
      <w:lvlText w:val="•"/>
      <w:lvlJc w:val="left"/>
      <w:pPr>
        <w:ind w:left="2828" w:hanging="245"/>
      </w:pPr>
      <w:rPr>
        <w:rFonts w:hint="default"/>
        <w:lang w:val="ru-RU" w:eastAsia="en-US" w:bidi="ar-SA"/>
      </w:rPr>
    </w:lvl>
  </w:abstractNum>
  <w:num w:numId="1" w16cid:durableId="163232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A7"/>
    <w:rsid w:val="002E79A7"/>
    <w:rsid w:val="00670E38"/>
    <w:rsid w:val="006D4CF9"/>
    <w:rsid w:val="00E6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ACAC"/>
  <w15:docId w15:val="{BFCC5761-9909-4366-AE22-1EBB917E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sharoninkirill@dnevnik.ru</dc:creator>
  <cp:lastModifiedBy>Пользователь</cp:lastModifiedBy>
  <cp:revision>2</cp:revision>
  <dcterms:created xsi:type="dcterms:W3CDTF">2022-09-28T15:20:00Z</dcterms:created>
  <dcterms:modified xsi:type="dcterms:W3CDTF">2022-09-28T15:20:00Z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2022-09-28T00:00:00Z</vt:filetime>
  </property>
</Properties>
</file>